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77365DDB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E76896">
        <w:rPr>
          <w:rFonts w:cstheme="minorHAnsi"/>
          <w:sz w:val="24"/>
          <w:szCs w:val="24"/>
        </w:rPr>
        <w:t>16</w:t>
      </w:r>
      <w:r w:rsidR="00D74CC8">
        <w:rPr>
          <w:rFonts w:cstheme="minorHAnsi"/>
          <w:sz w:val="24"/>
          <w:szCs w:val="24"/>
        </w:rPr>
        <w:t xml:space="preserve"> </w:t>
      </w:r>
      <w:r w:rsidR="00E76896">
        <w:rPr>
          <w:rFonts w:cstheme="minorHAnsi"/>
          <w:sz w:val="24"/>
          <w:szCs w:val="24"/>
        </w:rPr>
        <w:t>lipc</w:t>
      </w:r>
      <w:r w:rsidR="000311FC">
        <w:rPr>
          <w:rFonts w:cstheme="minorHAnsi"/>
          <w:sz w:val="24"/>
          <w:szCs w:val="24"/>
        </w:rPr>
        <w:t>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7A0EC41D" w14:textId="48C6E910" w:rsidR="00E53D58" w:rsidRPr="00C673A5" w:rsidRDefault="00E53D58" w:rsidP="00042B56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E76896">
        <w:rPr>
          <w:rFonts w:cstheme="minorHAnsi"/>
          <w:b/>
          <w:bCs/>
          <w:sz w:val="24"/>
          <w:szCs w:val="24"/>
        </w:rPr>
        <w:t>3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087EE62D" w14:textId="77777777" w:rsidR="00A224EC" w:rsidRDefault="00A224EC" w:rsidP="00042B56">
      <w:pPr>
        <w:rPr>
          <w:rFonts w:cstheme="minorHAnsi"/>
          <w:b/>
          <w:bCs/>
          <w:sz w:val="24"/>
          <w:szCs w:val="24"/>
        </w:rPr>
      </w:pPr>
    </w:p>
    <w:p w14:paraId="5C9191EC" w14:textId="77777777" w:rsidR="002E2F89" w:rsidRPr="00C673A5" w:rsidRDefault="002E2F89" w:rsidP="00042B56">
      <w:pPr>
        <w:rPr>
          <w:rFonts w:cstheme="minorHAnsi"/>
          <w:b/>
          <w:bCs/>
          <w:sz w:val="24"/>
          <w:szCs w:val="24"/>
        </w:rPr>
      </w:pPr>
    </w:p>
    <w:p w14:paraId="0BC3B5BA" w14:textId="4A676908" w:rsidR="00FB4099" w:rsidRPr="00C673A5" w:rsidRDefault="00A224EC" w:rsidP="00871993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6FCB8A28" w14:textId="25A7D514" w:rsidR="00FB4099" w:rsidRDefault="00D60AD8" w:rsidP="00042B56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="00FB4099">
        <w:rPr>
          <w:rFonts w:cstheme="minorHAnsi"/>
          <w:b/>
          <w:bCs/>
          <w:sz w:val="24"/>
          <w:szCs w:val="24"/>
        </w:rPr>
        <w:tab/>
      </w:r>
    </w:p>
    <w:p w14:paraId="4A129992" w14:textId="77777777" w:rsidR="00FB4099" w:rsidRDefault="00FB4099" w:rsidP="00042B56">
      <w:pPr>
        <w:spacing w:after="0"/>
        <w:rPr>
          <w:rFonts w:cstheme="minorHAnsi"/>
          <w:b/>
          <w:bCs/>
          <w:sz w:val="24"/>
          <w:szCs w:val="24"/>
        </w:rPr>
      </w:pPr>
    </w:p>
    <w:p w14:paraId="19493092" w14:textId="77777777" w:rsidR="00FB4099" w:rsidRPr="00C673A5" w:rsidRDefault="00FB4099" w:rsidP="00042B56">
      <w:pPr>
        <w:spacing w:after="0"/>
        <w:rPr>
          <w:rFonts w:cstheme="minorHAnsi"/>
          <w:b/>
          <w:bCs/>
          <w:sz w:val="24"/>
          <w:szCs w:val="24"/>
        </w:rPr>
      </w:pPr>
    </w:p>
    <w:p w14:paraId="2D06F7BF" w14:textId="3F9F9187" w:rsidR="00A145E2" w:rsidRDefault="00E53D58" w:rsidP="00042B5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W odpowiedzi na petycję</w:t>
      </w:r>
      <w:r w:rsidR="000318B1" w:rsidRPr="00C673A5">
        <w:rPr>
          <w:rFonts w:cstheme="minorHAnsi"/>
          <w:sz w:val="24"/>
          <w:szCs w:val="24"/>
        </w:rPr>
        <w:t xml:space="preserve"> </w:t>
      </w:r>
      <w:r w:rsidR="00F2631B" w:rsidRPr="00F2631B">
        <w:rPr>
          <w:rFonts w:cstheme="minorHAnsi"/>
          <w:sz w:val="24"/>
          <w:szCs w:val="24"/>
        </w:rPr>
        <w:t xml:space="preserve">w sprawie </w:t>
      </w:r>
      <w:r w:rsidR="00E76896">
        <w:rPr>
          <w:rFonts w:cstheme="minorHAnsi"/>
          <w:sz w:val="24"/>
          <w:szCs w:val="24"/>
        </w:rPr>
        <w:t>ratowania terenów zielonych i zrównoważonego rozwoju osiedli Słoneczny Stok i Pustki</w:t>
      </w:r>
      <w:r w:rsidR="00CC46EF" w:rsidRPr="00C673A5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5D3995"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na podstawie </w:t>
      </w:r>
      <w:r w:rsidR="00C56C6A" w:rsidRPr="00C673A5">
        <w:rPr>
          <w:rFonts w:cstheme="minorHAnsi"/>
          <w:sz w:val="24"/>
          <w:szCs w:val="24"/>
        </w:rPr>
        <w:t xml:space="preserve">art. 11 ust. 1 </w:t>
      </w:r>
      <w:r w:rsidRPr="00C673A5">
        <w:rPr>
          <w:rFonts w:cstheme="minorHAnsi"/>
          <w:sz w:val="24"/>
          <w:szCs w:val="24"/>
        </w:rPr>
        <w:t xml:space="preserve">ustawy z dnia 11 lipca </w:t>
      </w:r>
      <w:r w:rsidR="00E76896"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2014 r. o petycjach</w:t>
      </w:r>
      <w:r w:rsidR="00D74CC8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(Dz. U. z 2018 r., poz. 870) </w:t>
      </w:r>
      <w:r w:rsidR="00A145E2" w:rsidRPr="00C673A5">
        <w:rPr>
          <w:rFonts w:cstheme="minorHAnsi"/>
          <w:sz w:val="24"/>
          <w:szCs w:val="24"/>
        </w:rPr>
        <w:t>wyjaśniam, co następuje:</w:t>
      </w:r>
    </w:p>
    <w:p w14:paraId="5E288762" w14:textId="78473C3B" w:rsidR="00E76896" w:rsidRDefault="00D74CC8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bookmarkStart w:id="3" w:name="_Hlk129943077"/>
      <w:r>
        <w:rPr>
          <w:rFonts w:cstheme="minorHAnsi"/>
          <w:sz w:val="24"/>
          <w:szCs w:val="24"/>
        </w:rPr>
        <w:tab/>
      </w:r>
      <w:r w:rsidR="00E76896">
        <w:rPr>
          <w:rFonts w:cstheme="minorHAnsi"/>
          <w:sz w:val="24"/>
          <w:szCs w:val="24"/>
        </w:rPr>
        <w:t xml:space="preserve">Obecnie trwają prace projektowe nad miejscowym planem zagospodarowania przestrzennego nr 334/1/2023 „Przybyszówka – Południe” w Rzeszowie, obejmującym </w:t>
      </w:r>
      <w:r w:rsidR="00E76896">
        <w:rPr>
          <w:rFonts w:cstheme="minorHAnsi"/>
          <w:sz w:val="24"/>
          <w:szCs w:val="24"/>
        </w:rPr>
        <w:br/>
        <w:t xml:space="preserve">m.in. tereny zlokalizowane w rejonie ul. Pańskiej. </w:t>
      </w:r>
    </w:p>
    <w:p w14:paraId="79C88683" w14:textId="7AEB20EB" w:rsidR="00E76896" w:rsidRDefault="00E7689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 toku ww. prac analizowane są </w:t>
      </w:r>
      <w:r w:rsidR="002E2F89">
        <w:rPr>
          <w:rFonts w:cstheme="minorHAnsi"/>
          <w:sz w:val="24"/>
          <w:szCs w:val="24"/>
        </w:rPr>
        <w:t>również</w:t>
      </w:r>
      <w:r>
        <w:rPr>
          <w:rFonts w:cstheme="minorHAnsi"/>
          <w:sz w:val="24"/>
          <w:szCs w:val="24"/>
        </w:rPr>
        <w:t xml:space="preserve"> zagadnienia, o których mowa w</w:t>
      </w:r>
      <w:r w:rsidR="002E2F89">
        <w:rPr>
          <w:rFonts w:cstheme="minorHAnsi"/>
          <w:sz w:val="24"/>
          <w:szCs w:val="24"/>
        </w:rPr>
        <w:t xml:space="preserve"> Państwa</w:t>
      </w:r>
      <w:r>
        <w:rPr>
          <w:rFonts w:cstheme="minorHAnsi"/>
          <w:sz w:val="24"/>
          <w:szCs w:val="24"/>
        </w:rPr>
        <w:t xml:space="preserve"> petycji</w:t>
      </w:r>
      <w:r w:rsidR="002E2F89">
        <w:rPr>
          <w:rFonts w:cstheme="minorHAnsi"/>
          <w:sz w:val="24"/>
          <w:szCs w:val="24"/>
        </w:rPr>
        <w:t>, tj.</w:t>
      </w:r>
      <w:r>
        <w:rPr>
          <w:rFonts w:cstheme="minorHAnsi"/>
          <w:sz w:val="24"/>
          <w:szCs w:val="24"/>
        </w:rPr>
        <w:t xml:space="preserve">: </w:t>
      </w:r>
    </w:p>
    <w:p w14:paraId="3AF61339" w14:textId="54F0474D" w:rsidR="00E76896" w:rsidRDefault="00E7689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możliwość poszerzenia ul. Pańskiej,</w:t>
      </w:r>
    </w:p>
    <w:p w14:paraId="7AAD4E52" w14:textId="2CE4CE20" w:rsidR="00E76896" w:rsidRDefault="00E7689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zabezpieczenie niezbędnej ilości terenów zieleni,</w:t>
      </w:r>
    </w:p>
    <w:p w14:paraId="6C59DA8E" w14:textId="20EC47D7" w:rsidR="00E76896" w:rsidRDefault="00E7689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wysokość przyszłej zabudowy.</w:t>
      </w:r>
    </w:p>
    <w:p w14:paraId="6AE305AA" w14:textId="2AD4C457" w:rsidR="00E76896" w:rsidRDefault="00E7689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Rozwiązania przyjęte w projekcie planu zgodne będą ze Studium uwarunkowań </w:t>
      </w:r>
      <w:r>
        <w:rPr>
          <w:rFonts w:cstheme="minorHAnsi"/>
          <w:sz w:val="24"/>
          <w:szCs w:val="24"/>
        </w:rPr>
        <w:br/>
        <w:t>i kierunków zagospodarowania przestrzennego miasta Rzeszowa (uchwalonym przez Radę Miasta Rzeszowa w dniu 26 września 2023 r. uchwałą Nr LXXXV/1890/2023) oraz przepisami odrębnymi, w tym</w:t>
      </w:r>
      <w:r w:rsidR="00F4616B">
        <w:rPr>
          <w:rFonts w:cstheme="minorHAnsi"/>
          <w:sz w:val="24"/>
          <w:szCs w:val="24"/>
        </w:rPr>
        <w:t xml:space="preserve"> z</w:t>
      </w:r>
      <w:r>
        <w:rPr>
          <w:rFonts w:cstheme="minorHAnsi"/>
          <w:sz w:val="24"/>
          <w:szCs w:val="24"/>
        </w:rPr>
        <w:t xml:space="preserve"> ustawą z dnia 27 marca 2003 r</w:t>
      </w:r>
      <w:r w:rsidR="00F4616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 planowaniu i zagospodarowaniu przestrzennym (Dz. U. z 2023 r. poz. 977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</w:t>
      </w:r>
      <w:r w:rsidR="00042B56">
        <w:rPr>
          <w:rFonts w:cstheme="minorHAnsi"/>
          <w:sz w:val="24"/>
          <w:szCs w:val="24"/>
        </w:rPr>
        <w:t>).</w:t>
      </w:r>
    </w:p>
    <w:p w14:paraId="2A51ADEA" w14:textId="26B676B5" w:rsidR="00042B56" w:rsidRDefault="00042B56" w:rsidP="00042B56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zakończeniu prac projektowych, przedmiotowy projekt zostanie przekazany do uzgodnienia i zaopiniowania przez właściwe organy i instytucje. Po ich pozytywnej weryfikacji, projekt zostanie wyłożony do publicznego wglądu, podczas którego będzie można zapoznać się z przyjętymi w nim rozwiązaniami przestrzennymi. O terminie wyłożenia do publicznego</w:t>
      </w:r>
      <w:r>
        <w:rPr>
          <w:rFonts w:cstheme="minorHAnsi"/>
          <w:sz w:val="24"/>
          <w:szCs w:val="24"/>
        </w:rPr>
        <w:br/>
        <w:t>wglądu projektu planu wraz z prognozą oddziaływania na środowisko, Prezydent zawiadomi:</w:t>
      </w:r>
    </w:p>
    <w:p w14:paraId="5B1232AE" w14:textId="49604DC2" w:rsidR="00042B56" w:rsidRDefault="00042B5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 siedzibie Biura Rozwoju Miasta Rzeszowa, ul. ks. Józefa Jałowego 23a (w godzinach pracy Biura, tj.: od 7:30 do 15:30),</w:t>
      </w:r>
    </w:p>
    <w:p w14:paraId="3EEDA4E5" w14:textId="59E53648" w:rsidR="00042B56" w:rsidRDefault="00042B5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2E2F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stronie internetowej Urzędu Miasta Rzeszowa w Biuletynie informacji Publicznej pod adresem: </w:t>
      </w:r>
      <w:r w:rsidRPr="00042B56">
        <w:rPr>
          <w:rFonts w:cstheme="minorHAnsi"/>
          <w:sz w:val="24"/>
          <w:szCs w:val="24"/>
        </w:rPr>
        <w:t>https://bip.erzeszow.pl</w:t>
      </w:r>
      <w:r>
        <w:rPr>
          <w:rFonts w:cstheme="minorHAnsi"/>
          <w:sz w:val="24"/>
          <w:szCs w:val="24"/>
        </w:rPr>
        <w:t>,</w:t>
      </w:r>
    </w:p>
    <w:p w14:paraId="484909B0" w14:textId="540233A3" w:rsidR="00042B56" w:rsidRDefault="00042B5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na stronie internetowej Biura Rozwoju Miasta Rzeszowa pod adresem: </w:t>
      </w:r>
      <w:r w:rsidRPr="00042B56">
        <w:rPr>
          <w:rFonts w:cstheme="minorHAnsi"/>
          <w:sz w:val="24"/>
          <w:szCs w:val="24"/>
        </w:rPr>
        <w:t>www.brmr.erzeszow.pl</w:t>
      </w:r>
    </w:p>
    <w:p w14:paraId="00944C94" w14:textId="7748A3E2" w:rsidR="00042B56" w:rsidRDefault="00042B5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 na platformie konsultacji dokumentów planistycznych Rzeszowskiego Obszaru Funkcjonalnego pod adresem: </w:t>
      </w:r>
      <w:r w:rsidRPr="00042B56">
        <w:rPr>
          <w:rFonts w:cstheme="minorHAnsi"/>
          <w:sz w:val="24"/>
          <w:szCs w:val="24"/>
        </w:rPr>
        <w:t>https://sip.rof.org.pl/partycypacja/rzeszow</w:t>
      </w:r>
      <w:r>
        <w:rPr>
          <w:rFonts w:cstheme="minorHAnsi"/>
          <w:sz w:val="24"/>
          <w:szCs w:val="24"/>
        </w:rPr>
        <w:t>,</w:t>
      </w:r>
    </w:p>
    <w:p w14:paraId="637AC729" w14:textId="62F89D27" w:rsidR="00042B56" w:rsidRDefault="00042B56" w:rsidP="00042B5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9E427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ady Osiedli: Przybyszówka oraz Franciszka Kotuli.</w:t>
      </w:r>
    </w:p>
    <w:p w14:paraId="7A848D34" w14:textId="77777777" w:rsidR="00417A47" w:rsidRPr="00C673A5" w:rsidRDefault="00417A47" w:rsidP="00042B56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E9E5D7C" w14:textId="77777777" w:rsidR="00E53D58" w:rsidRPr="00C673A5" w:rsidRDefault="00E53D58" w:rsidP="00042B56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bookmarkEnd w:id="2"/>
    <w:p w14:paraId="2C754467" w14:textId="77777777" w:rsidR="00E53D58" w:rsidRPr="00C673A5" w:rsidRDefault="00E53D58" w:rsidP="00042B56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45386551" w:rsidR="00E53D58" w:rsidRPr="00C673A5" w:rsidRDefault="00E53D58" w:rsidP="00042B56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Miasta Rzeszowa </w:t>
      </w:r>
    </w:p>
    <w:p w14:paraId="596C18D8" w14:textId="77777777" w:rsidR="00E53D58" w:rsidRPr="00C673A5" w:rsidRDefault="00E53D58" w:rsidP="00042B56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bookmarkEnd w:id="1"/>
    <w:bookmarkEnd w:id="3"/>
    <w:p w14:paraId="5DB15446" w14:textId="06DE4F8A" w:rsidR="00341D38" w:rsidRPr="00C673A5" w:rsidRDefault="009507EB" w:rsidP="009507EB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Konrad Fijołek</w:t>
      </w: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1743B" w14:textId="77777777" w:rsidR="00632C70" w:rsidRDefault="00632C70" w:rsidP="003D6EEB">
      <w:pPr>
        <w:spacing w:after="0" w:line="240" w:lineRule="auto"/>
      </w:pPr>
      <w:r>
        <w:separator/>
      </w:r>
    </w:p>
  </w:endnote>
  <w:endnote w:type="continuationSeparator" w:id="0">
    <w:p w14:paraId="79D64EAD" w14:textId="77777777" w:rsidR="00632C70" w:rsidRDefault="00632C7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F7C1E" w14:textId="77777777" w:rsidR="00632C70" w:rsidRDefault="00632C70" w:rsidP="003D6EEB">
      <w:pPr>
        <w:spacing w:after="0" w:line="240" w:lineRule="auto"/>
      </w:pPr>
      <w:r>
        <w:separator/>
      </w:r>
    </w:p>
  </w:footnote>
  <w:footnote w:type="continuationSeparator" w:id="0">
    <w:p w14:paraId="31FCF8AE" w14:textId="77777777" w:rsidR="00632C70" w:rsidRDefault="00632C70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33FE7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EF5"/>
    <w:rsid w:val="00305A18"/>
    <w:rsid w:val="003110EA"/>
    <w:rsid w:val="00311E8B"/>
    <w:rsid w:val="003267F9"/>
    <w:rsid w:val="0033140B"/>
    <w:rsid w:val="0034151B"/>
    <w:rsid w:val="00341D38"/>
    <w:rsid w:val="0035671C"/>
    <w:rsid w:val="0035762D"/>
    <w:rsid w:val="0036508F"/>
    <w:rsid w:val="00371081"/>
    <w:rsid w:val="00373752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48F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0473"/>
    <w:rsid w:val="004B2BD1"/>
    <w:rsid w:val="004B56DC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57B81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0FC3"/>
    <w:rsid w:val="00615ABD"/>
    <w:rsid w:val="00632C70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149FF"/>
    <w:rsid w:val="007231B3"/>
    <w:rsid w:val="00730153"/>
    <w:rsid w:val="0073272C"/>
    <w:rsid w:val="007409AE"/>
    <w:rsid w:val="007463B0"/>
    <w:rsid w:val="007507C7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1993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21569"/>
    <w:rsid w:val="00935FA3"/>
    <w:rsid w:val="00943763"/>
    <w:rsid w:val="009507EB"/>
    <w:rsid w:val="00972E61"/>
    <w:rsid w:val="00977B13"/>
    <w:rsid w:val="00983961"/>
    <w:rsid w:val="00991E19"/>
    <w:rsid w:val="009961BA"/>
    <w:rsid w:val="009B0C43"/>
    <w:rsid w:val="009C775C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56713"/>
    <w:rsid w:val="00A62CC0"/>
    <w:rsid w:val="00A657C4"/>
    <w:rsid w:val="00A8180F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1BCD"/>
    <w:rsid w:val="00C06AFC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D154E"/>
    <w:rsid w:val="00DD7A22"/>
    <w:rsid w:val="00E53D58"/>
    <w:rsid w:val="00E570D8"/>
    <w:rsid w:val="00E70B43"/>
    <w:rsid w:val="00E72E4E"/>
    <w:rsid w:val="00E76896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0B31"/>
    <w:rsid w:val="00EA35D1"/>
    <w:rsid w:val="00EA4BA3"/>
    <w:rsid w:val="00EB2758"/>
    <w:rsid w:val="00ED2DD7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4616B"/>
    <w:rsid w:val="00F565F2"/>
    <w:rsid w:val="00F6599E"/>
    <w:rsid w:val="00F67ACB"/>
    <w:rsid w:val="00F729CD"/>
    <w:rsid w:val="00F804F8"/>
    <w:rsid w:val="00F93D61"/>
    <w:rsid w:val="00F9591F"/>
    <w:rsid w:val="00FA3EA1"/>
    <w:rsid w:val="00FB4099"/>
    <w:rsid w:val="00FC2BC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2024-07-16T07:23:00Z</cp:lastPrinted>
  <dcterms:created xsi:type="dcterms:W3CDTF">2024-07-16T07:49:00Z</dcterms:created>
  <dcterms:modified xsi:type="dcterms:W3CDTF">2024-07-16T07:49:00Z</dcterms:modified>
</cp:coreProperties>
</file>